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33407" w14:textId="726A4871" w:rsidR="00175791" w:rsidRDefault="00175791" w:rsidP="00175791">
      <w:pPr>
        <w:rPr>
          <w:rFonts w:ascii="Helvetica" w:hAnsi="Helvetica"/>
        </w:rPr>
      </w:pPr>
      <w:bookmarkStart w:id="0" w:name="_GoBack"/>
      <w:bookmarkEnd w:id="0"/>
      <w:r w:rsidRPr="00164075">
        <w:rPr>
          <w:rFonts w:ascii="Helvetica" w:hAnsi="Helvetica"/>
        </w:rPr>
        <w:t>FOR IMMEDIATE RELEASE</w:t>
      </w:r>
    </w:p>
    <w:p w14:paraId="2A5FD446" w14:textId="77777777" w:rsidR="00164075" w:rsidRPr="00164075" w:rsidRDefault="00164075" w:rsidP="00175791">
      <w:pPr>
        <w:rPr>
          <w:rFonts w:ascii="Helvetica" w:hAnsi="Helvetica"/>
        </w:rPr>
      </w:pPr>
    </w:p>
    <w:p w14:paraId="395F5234" w14:textId="144263E8" w:rsidR="00175791" w:rsidRDefault="0013538D" w:rsidP="00175791">
      <w:pPr>
        <w:rPr>
          <w:rFonts w:ascii="Helvetica" w:hAnsi="Helvetica"/>
        </w:rPr>
      </w:pPr>
      <w:r>
        <w:rPr>
          <w:rFonts w:ascii="Helvetica" w:hAnsi="Helvetica"/>
        </w:rPr>
        <w:t>June 5</w:t>
      </w:r>
      <w:r w:rsidR="00C347AC">
        <w:rPr>
          <w:rFonts w:ascii="Helvetica" w:hAnsi="Helvetica"/>
        </w:rPr>
        <w:t>, 2018</w:t>
      </w:r>
    </w:p>
    <w:p w14:paraId="18E16764" w14:textId="77777777" w:rsidR="00164075" w:rsidRDefault="00164075" w:rsidP="00175791">
      <w:pPr>
        <w:rPr>
          <w:rFonts w:ascii="Helvetica" w:hAnsi="Helvetica"/>
        </w:rPr>
      </w:pPr>
    </w:p>
    <w:p w14:paraId="1A481A48" w14:textId="405AB542" w:rsidR="00164075" w:rsidRPr="00164075" w:rsidRDefault="00164075" w:rsidP="00175791">
      <w:pPr>
        <w:rPr>
          <w:rFonts w:ascii="Helvetica" w:hAnsi="Helvetica"/>
        </w:rPr>
      </w:pPr>
      <w:r>
        <w:rPr>
          <w:rFonts w:ascii="Helvetica" w:hAnsi="Helvetica"/>
        </w:rPr>
        <w:t>MEDIA CONTACT: Cat Manion, PR &amp; Media Relations Manager</w:t>
      </w:r>
      <w:r w:rsidR="0013538D">
        <w:rPr>
          <w:rFonts w:ascii="Helvetica" w:hAnsi="Helvetica"/>
        </w:rPr>
        <w:t xml:space="preserve">, </w:t>
      </w:r>
      <w:r>
        <w:rPr>
          <w:rFonts w:ascii="Helvetica" w:hAnsi="Helvetica"/>
        </w:rPr>
        <w:t>cmanion@paigegroup.com, (315) 733-2313</w:t>
      </w:r>
    </w:p>
    <w:p w14:paraId="5B250369" w14:textId="77777777" w:rsidR="00175791" w:rsidRPr="00164075" w:rsidRDefault="00175791" w:rsidP="00175791">
      <w:pPr>
        <w:pBdr>
          <w:bottom w:val="single" w:sz="6" w:space="1" w:color="auto"/>
        </w:pBdr>
        <w:rPr>
          <w:rFonts w:ascii="Helvetica" w:hAnsi="Helvetica"/>
        </w:rPr>
      </w:pPr>
    </w:p>
    <w:p w14:paraId="0F04584F" w14:textId="77777777" w:rsidR="00463662" w:rsidRPr="00463662" w:rsidRDefault="00463662" w:rsidP="00463662">
      <w:pPr>
        <w:rPr>
          <w:rFonts w:ascii="Helvetica" w:hAnsi="Helvetica"/>
          <w:b/>
        </w:rPr>
      </w:pPr>
    </w:p>
    <w:p w14:paraId="7A552F4B" w14:textId="35C66A2D" w:rsidR="00175791" w:rsidRDefault="00463662" w:rsidP="00463662">
      <w:pPr>
        <w:rPr>
          <w:rFonts w:ascii="Helvetica" w:hAnsi="Helvetica"/>
          <w:b/>
        </w:rPr>
      </w:pPr>
      <w:r w:rsidRPr="00463662">
        <w:rPr>
          <w:rFonts w:ascii="Helvetica" w:hAnsi="Helvetica"/>
          <w:b/>
        </w:rPr>
        <w:t xml:space="preserve">Oneida County Sewer District </w:t>
      </w:r>
      <w:r w:rsidR="00947E0A">
        <w:rPr>
          <w:rFonts w:ascii="Helvetica" w:hAnsi="Helvetica"/>
          <w:b/>
        </w:rPr>
        <w:t xml:space="preserve">Scheduling Free </w:t>
      </w:r>
      <w:r w:rsidRPr="00463662">
        <w:rPr>
          <w:rFonts w:ascii="Helvetica" w:hAnsi="Helvetica"/>
          <w:b/>
        </w:rPr>
        <w:t>Mohawk River Champion Pr</w:t>
      </w:r>
      <w:r>
        <w:rPr>
          <w:rFonts w:ascii="Helvetica" w:hAnsi="Helvetica"/>
          <w:b/>
        </w:rPr>
        <w:t>esentations for Youth Summer Programs</w:t>
      </w:r>
      <w:r w:rsidRPr="00463662">
        <w:rPr>
          <w:rFonts w:ascii="Helvetica" w:hAnsi="Helvetica"/>
          <w:b/>
        </w:rPr>
        <w:t xml:space="preserve"> </w:t>
      </w:r>
    </w:p>
    <w:p w14:paraId="2CC499FF" w14:textId="77777777" w:rsidR="00AC3830" w:rsidRPr="00AC3830" w:rsidRDefault="00AC3830" w:rsidP="00AC3830">
      <w:pPr>
        <w:rPr>
          <w:rFonts w:ascii="Helvetica" w:hAnsi="Helvetica"/>
        </w:rPr>
      </w:pPr>
    </w:p>
    <w:p w14:paraId="0D549AB1" w14:textId="012B3073" w:rsidR="00AC3830" w:rsidRPr="00AC3830" w:rsidRDefault="00D846D0" w:rsidP="00AC3830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215ED796" wp14:editId="2CE8D22E">
            <wp:simplePos x="0" y="0"/>
            <wp:positionH relativeFrom="column">
              <wp:posOffset>3199765</wp:posOffset>
            </wp:positionH>
            <wp:positionV relativeFrom="paragraph">
              <wp:posOffset>455295</wp:posOffset>
            </wp:positionV>
            <wp:extent cx="2327275" cy="2047240"/>
            <wp:effectExtent l="0" t="12382" r="0" b="0"/>
            <wp:wrapTight wrapText="bothSides">
              <wp:wrapPolygon edited="0">
                <wp:start x="-115" y="21469"/>
                <wp:lineTo x="21338" y="21469"/>
                <wp:lineTo x="21338" y="298"/>
                <wp:lineTo x="-115" y="298"/>
                <wp:lineTo x="-115" y="21469"/>
              </wp:wrapPolygon>
            </wp:wrapTight>
            <wp:docPr id="1" name="Picture 1" descr="IMG-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4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3272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35">
        <w:rPr>
          <w:rFonts w:ascii="Helvetica" w:hAnsi="Helvetica"/>
        </w:rPr>
        <w:t>Representatives from t</w:t>
      </w:r>
      <w:r w:rsidR="00AC3830" w:rsidRPr="00AC3830">
        <w:rPr>
          <w:rFonts w:ascii="Helvetica" w:hAnsi="Helvetica"/>
        </w:rPr>
        <w:t>he Oneida County Sewer District</w:t>
      </w:r>
      <w:r w:rsidR="00EF1835">
        <w:rPr>
          <w:rFonts w:ascii="Helvetica" w:hAnsi="Helvetica"/>
        </w:rPr>
        <w:t xml:space="preserve"> </w:t>
      </w:r>
      <w:r w:rsidR="00E32403">
        <w:rPr>
          <w:rFonts w:ascii="Helvetica" w:hAnsi="Helvetica"/>
        </w:rPr>
        <w:t xml:space="preserve">(OCSD) </w:t>
      </w:r>
      <w:r w:rsidR="00EF1835">
        <w:rPr>
          <w:rFonts w:ascii="Helvetica" w:hAnsi="Helvetica"/>
        </w:rPr>
        <w:t>are</w:t>
      </w:r>
      <w:r w:rsidR="00AC3830" w:rsidRPr="00AC3830">
        <w:rPr>
          <w:rFonts w:ascii="Helvetica" w:hAnsi="Helvetica"/>
        </w:rPr>
        <w:t xml:space="preserve"> </w:t>
      </w:r>
      <w:r w:rsidR="00EF1835">
        <w:rPr>
          <w:rFonts w:ascii="Helvetica" w:hAnsi="Helvetica"/>
        </w:rPr>
        <w:t xml:space="preserve">now </w:t>
      </w:r>
      <w:r w:rsidR="00947E0A">
        <w:rPr>
          <w:rFonts w:ascii="Helvetica" w:hAnsi="Helvetica"/>
        </w:rPr>
        <w:t>offering</w:t>
      </w:r>
      <w:r w:rsidR="00AC3830" w:rsidRPr="00AC3830">
        <w:rPr>
          <w:rFonts w:ascii="Helvetica" w:hAnsi="Helvetica"/>
        </w:rPr>
        <w:t xml:space="preserve"> free educational presentations </w:t>
      </w:r>
      <w:r w:rsidR="00EF1835">
        <w:rPr>
          <w:rFonts w:ascii="Helvetica" w:hAnsi="Helvetica"/>
        </w:rPr>
        <w:t>for</w:t>
      </w:r>
      <w:r w:rsidR="00AC3830" w:rsidRPr="00AC3830">
        <w:rPr>
          <w:rFonts w:ascii="Helvetica" w:hAnsi="Helvetica"/>
        </w:rPr>
        <w:t xml:space="preserve"> </w:t>
      </w:r>
      <w:r w:rsidR="00EF1835" w:rsidRPr="00AC3830">
        <w:rPr>
          <w:rFonts w:ascii="Helvetica" w:hAnsi="Helvetica"/>
        </w:rPr>
        <w:t>rec</w:t>
      </w:r>
      <w:r w:rsidR="00EF1835">
        <w:rPr>
          <w:rFonts w:ascii="Helvetica" w:hAnsi="Helvetica"/>
        </w:rPr>
        <w:t>reation</w:t>
      </w:r>
      <w:r w:rsidR="00EF1835" w:rsidRPr="00AC3830">
        <w:rPr>
          <w:rFonts w:ascii="Helvetica" w:hAnsi="Helvetica"/>
        </w:rPr>
        <w:t xml:space="preserve"> programs </w:t>
      </w:r>
      <w:r w:rsidR="00EF1835">
        <w:rPr>
          <w:rFonts w:ascii="Helvetica" w:hAnsi="Helvetica"/>
        </w:rPr>
        <w:t>within the</w:t>
      </w:r>
      <w:r w:rsidR="00EF1835" w:rsidRPr="00AC3830">
        <w:rPr>
          <w:rFonts w:ascii="Helvetica" w:hAnsi="Helvetica"/>
        </w:rPr>
        <w:t xml:space="preserve"> district</w:t>
      </w:r>
      <w:r w:rsidR="00EF1835">
        <w:rPr>
          <w:rFonts w:ascii="Helvetica" w:hAnsi="Helvetica"/>
        </w:rPr>
        <w:t xml:space="preserve"> during the months of June, July and August</w:t>
      </w:r>
      <w:r w:rsidR="00AC3830" w:rsidRPr="00AC3830">
        <w:rPr>
          <w:rFonts w:ascii="Helvetica" w:hAnsi="Helvetica"/>
        </w:rPr>
        <w:t xml:space="preserve">. </w:t>
      </w:r>
      <w:r w:rsidR="00947E0A">
        <w:rPr>
          <w:rFonts w:ascii="Helvetica" w:hAnsi="Helvetica"/>
        </w:rPr>
        <w:t>This program</w:t>
      </w:r>
      <w:r w:rsidR="00E32403">
        <w:rPr>
          <w:rFonts w:ascii="Helvetica" w:hAnsi="Helvetica"/>
        </w:rPr>
        <w:t xml:space="preserve">, part of </w:t>
      </w:r>
      <w:r w:rsidR="00E32403" w:rsidRPr="00AC3830">
        <w:rPr>
          <w:rFonts w:ascii="Helvetica" w:hAnsi="Helvetica"/>
        </w:rPr>
        <w:t>Operation Ripple Effect</w:t>
      </w:r>
      <w:r w:rsidR="00E32403">
        <w:rPr>
          <w:rFonts w:ascii="Helvetica" w:hAnsi="Helvetica"/>
        </w:rPr>
        <w:t>™,</w:t>
      </w:r>
      <w:r w:rsidR="00947E0A">
        <w:rPr>
          <w:rFonts w:ascii="Helvetica" w:hAnsi="Helvetica"/>
        </w:rPr>
        <w:t xml:space="preserve"> </w:t>
      </w:r>
      <w:r w:rsidR="00AC3830" w:rsidRPr="00AC3830">
        <w:rPr>
          <w:rFonts w:ascii="Helvetica" w:hAnsi="Helvetica"/>
        </w:rPr>
        <w:t xml:space="preserve">is geared toward students in </w:t>
      </w:r>
      <w:r w:rsidR="00947E0A">
        <w:rPr>
          <w:rFonts w:ascii="Helvetica" w:hAnsi="Helvetica"/>
        </w:rPr>
        <w:t>third through seventh</w:t>
      </w:r>
      <w:r w:rsidR="00AC3830" w:rsidRPr="00AC3830">
        <w:rPr>
          <w:rFonts w:ascii="Helvetica" w:hAnsi="Helvetica"/>
        </w:rPr>
        <w:t xml:space="preserve"> grade</w:t>
      </w:r>
      <w:r w:rsidR="00E32403">
        <w:rPr>
          <w:rFonts w:ascii="Helvetica" w:hAnsi="Helvetica"/>
        </w:rPr>
        <w:t>s</w:t>
      </w:r>
      <w:r w:rsidR="00AC3830" w:rsidRPr="00AC3830">
        <w:rPr>
          <w:rFonts w:ascii="Helvetica" w:hAnsi="Helvetica"/>
        </w:rPr>
        <w:t>. Operation Ripple Effect is an Oneida County initiative aimed at helping to eliminate</w:t>
      </w:r>
      <w:r w:rsidR="00E32403">
        <w:rPr>
          <w:rFonts w:ascii="Helvetica" w:hAnsi="Helvetica"/>
        </w:rPr>
        <w:t xml:space="preserve"> sanitary </w:t>
      </w:r>
      <w:r w:rsidR="00AC3830" w:rsidRPr="00AC3830">
        <w:rPr>
          <w:rFonts w:ascii="Helvetica" w:hAnsi="Helvetica"/>
        </w:rPr>
        <w:t xml:space="preserve">sewer overflows into the Mohawk River.  </w:t>
      </w:r>
    </w:p>
    <w:p w14:paraId="4881AEF4" w14:textId="20FF6750" w:rsidR="00AC3830" w:rsidRDefault="00AC3830" w:rsidP="00AC3830">
      <w:pPr>
        <w:rPr>
          <w:rFonts w:ascii="Helvetica" w:hAnsi="Helvetica"/>
        </w:rPr>
      </w:pPr>
    </w:p>
    <w:p w14:paraId="1B1794DF" w14:textId="72FE43E5" w:rsidR="00AC3830" w:rsidRPr="00E32403" w:rsidRDefault="00FD2966" w:rsidP="00E32403">
      <w:pPr>
        <w:rPr>
          <w:rFonts w:ascii="Helvetica" w:hAnsi="Helvetica"/>
        </w:rPr>
      </w:pPr>
      <w:r>
        <w:rPr>
          <w:rFonts w:ascii="Helvetica" w:hAnsi="Helvetic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AEB1" wp14:editId="490EF6CD">
                <wp:simplePos x="0" y="0"/>
                <wp:positionH relativeFrom="column">
                  <wp:posOffset>3268345</wp:posOffset>
                </wp:positionH>
                <wp:positionV relativeFrom="paragraph">
                  <wp:posOffset>906145</wp:posOffset>
                </wp:positionV>
                <wp:extent cx="2287270" cy="9175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75BE" w14:textId="105ED438" w:rsidR="00FD2966" w:rsidRPr="00FD2966" w:rsidRDefault="00FD2966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FD2966">
                              <w:rPr>
                                <w:rFonts w:ascii="Helvetica" w:hAnsi="Helvetica"/>
                                <w:sz w:val="18"/>
                              </w:rPr>
                              <w:t>School Program Coordinator Shannon Rounds educates a 5</w:t>
                            </w:r>
                            <w:r w:rsidRPr="00FD2966">
                              <w:rPr>
                                <w:rFonts w:ascii="Helvetica" w:hAnsi="Helvetica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FD2966">
                              <w:rPr>
                                <w:rFonts w:ascii="Helvetica" w:hAnsi="Helvetica"/>
                                <w:sz w:val="18"/>
                              </w:rPr>
                              <w:t xml:space="preserve"> grade class at Sauquoit Valley Middle School on how they can become Mohawk River Champions.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AE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7.35pt;margin-top:71.35pt;width:180.1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" filled="f" stroked="f">
                <v:textbox>
                  <w:txbxContent>
                    <w:p w14:paraId="1B8075BE" w14:textId="105ED438" w:rsidR="00FD2966" w:rsidRPr="00FD2966" w:rsidRDefault="00FD2966">
                      <w:pPr>
                        <w:rPr>
                          <w:rFonts w:ascii="Helvetica" w:hAnsi="Helvetica"/>
                          <w:sz w:val="18"/>
                        </w:rPr>
                      </w:pPr>
                      <w:r w:rsidRPr="00FD2966">
                        <w:rPr>
                          <w:rFonts w:ascii="Helvetica" w:hAnsi="Helvetica"/>
                          <w:sz w:val="18"/>
                        </w:rPr>
                        <w:t>School Program Coordinator Shannon Rounds educates a 5</w:t>
                      </w:r>
                      <w:r w:rsidRPr="00FD2966">
                        <w:rPr>
                          <w:rFonts w:ascii="Helvetica" w:hAnsi="Helvetica"/>
                          <w:sz w:val="18"/>
                          <w:vertAlign w:val="superscript"/>
                        </w:rPr>
                        <w:t>th</w:t>
                      </w:r>
                      <w:r w:rsidRPr="00FD2966">
                        <w:rPr>
                          <w:rFonts w:ascii="Helvetica" w:hAnsi="Helvetica"/>
                          <w:sz w:val="18"/>
                        </w:rPr>
                        <w:t xml:space="preserve"> grade class at Sauquoit Valley Middle School on how they can become Mohawk River Champions.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830" w:rsidRPr="00E32403">
        <w:rPr>
          <w:rFonts w:ascii="Helvetica" w:hAnsi="Helvetica"/>
          <w:i/>
        </w:rPr>
        <w:t>Into the Garden, Out of the Sewer</w:t>
      </w:r>
      <w:r w:rsidR="00AC3830" w:rsidRPr="00AC3830">
        <w:rPr>
          <w:rFonts w:ascii="Helvetica" w:hAnsi="Helvetica"/>
        </w:rPr>
        <w:t xml:space="preserve"> is a program designed to show </w:t>
      </w:r>
      <w:r w:rsidR="00E32403">
        <w:rPr>
          <w:rFonts w:ascii="Helvetica" w:hAnsi="Helvetica"/>
        </w:rPr>
        <w:t>youths</w:t>
      </w:r>
      <w:r w:rsidR="00AC3830" w:rsidRPr="00AC3830">
        <w:rPr>
          <w:rFonts w:ascii="Helvetica" w:hAnsi="Helvetica"/>
        </w:rPr>
        <w:t xml:space="preserve"> how anyone of any age can be a part of the solution. </w:t>
      </w:r>
      <w:r w:rsidR="00E32403">
        <w:rPr>
          <w:rFonts w:ascii="Helvetica" w:hAnsi="Helvetica"/>
        </w:rPr>
        <w:t xml:space="preserve">OCSD school program representatives </w:t>
      </w:r>
      <w:r w:rsidR="008C774D">
        <w:rPr>
          <w:rFonts w:ascii="Helvetica" w:hAnsi="Helvetica"/>
        </w:rPr>
        <w:t>engage in</w:t>
      </w:r>
      <w:r w:rsidR="00AC3830" w:rsidRPr="00E32403">
        <w:rPr>
          <w:rFonts w:ascii="Helvetica" w:hAnsi="Helvetica"/>
        </w:rPr>
        <w:t xml:space="preserve"> an interactive presentation that details what the problem is, why the problem exists and how </w:t>
      </w:r>
      <w:r w:rsidR="008C774D">
        <w:rPr>
          <w:rFonts w:ascii="Helvetica" w:hAnsi="Helvetica"/>
        </w:rPr>
        <w:t>they</w:t>
      </w:r>
      <w:r w:rsidR="00AC3830" w:rsidRPr="00E32403">
        <w:rPr>
          <w:rFonts w:ascii="Helvetica" w:hAnsi="Helvetica"/>
        </w:rPr>
        <w:t xml:space="preserve"> can be</w:t>
      </w:r>
      <w:r w:rsidR="00E32403">
        <w:rPr>
          <w:rFonts w:ascii="Helvetica" w:hAnsi="Helvetica"/>
        </w:rPr>
        <w:t>come</w:t>
      </w:r>
      <w:r w:rsidR="00AC3830" w:rsidRPr="00E32403">
        <w:rPr>
          <w:rFonts w:ascii="Helvetica" w:hAnsi="Helvetica"/>
        </w:rPr>
        <w:t xml:space="preserve"> </w:t>
      </w:r>
      <w:r w:rsidR="00AC3830" w:rsidRPr="00E32403">
        <w:rPr>
          <w:rFonts w:ascii="Helvetica" w:hAnsi="Helvetica"/>
          <w:i/>
        </w:rPr>
        <w:t>Mohawk River Champions</w:t>
      </w:r>
      <w:r w:rsidR="00AC3830" w:rsidRPr="00E32403">
        <w:rPr>
          <w:rFonts w:ascii="Helvetica" w:hAnsi="Helvetica"/>
        </w:rPr>
        <w:t>!</w:t>
      </w:r>
      <w:r w:rsidR="00E32403">
        <w:rPr>
          <w:rFonts w:ascii="Helvetica" w:hAnsi="Helvetica"/>
        </w:rPr>
        <w:t xml:space="preserve"> The presentation </w:t>
      </w:r>
      <w:r w:rsidR="00AC3830" w:rsidRPr="00E32403">
        <w:rPr>
          <w:rFonts w:ascii="Helvetica" w:hAnsi="Helvetica"/>
        </w:rPr>
        <w:t>conclude</w:t>
      </w:r>
      <w:r w:rsidR="00E32403">
        <w:rPr>
          <w:rFonts w:ascii="Helvetica" w:hAnsi="Helvetica"/>
        </w:rPr>
        <w:t>s</w:t>
      </w:r>
      <w:r w:rsidR="00AC3830" w:rsidRPr="00E32403">
        <w:rPr>
          <w:rFonts w:ascii="Helvetica" w:hAnsi="Helvetica"/>
        </w:rPr>
        <w:t xml:space="preserve"> with a fun activity</w:t>
      </w:r>
      <w:r w:rsidR="00E32403">
        <w:rPr>
          <w:rFonts w:ascii="Helvetica" w:hAnsi="Helvetica"/>
        </w:rPr>
        <w:t xml:space="preserve"> and takes about 45 minutes to complete.</w:t>
      </w:r>
    </w:p>
    <w:p w14:paraId="4E896A06" w14:textId="77777777" w:rsidR="00AC3830" w:rsidRPr="00AC3830" w:rsidRDefault="00AC3830" w:rsidP="00AC3830">
      <w:pPr>
        <w:rPr>
          <w:rFonts w:ascii="Helvetica" w:hAnsi="Helvetica"/>
        </w:rPr>
      </w:pPr>
    </w:p>
    <w:p w14:paraId="08B557C0" w14:textId="2F055E63" w:rsidR="00AC3830" w:rsidRPr="00AC3830" w:rsidRDefault="00664182" w:rsidP="00AC3830">
      <w:pPr>
        <w:rPr>
          <w:rFonts w:ascii="Helvetica" w:hAnsi="Helvetica"/>
        </w:rPr>
      </w:pPr>
      <w:r>
        <w:rPr>
          <w:rFonts w:ascii="Helvetica" w:hAnsi="Helvetica"/>
        </w:rPr>
        <w:t xml:space="preserve">For more information, call </w:t>
      </w:r>
      <w:r w:rsidR="0030418F">
        <w:rPr>
          <w:rFonts w:ascii="Helvetica" w:hAnsi="Helvetica"/>
        </w:rPr>
        <w:t xml:space="preserve">program representative Shannon Rounds at </w:t>
      </w:r>
      <w:r w:rsidR="00AC3830" w:rsidRPr="00AC3830">
        <w:rPr>
          <w:rFonts w:ascii="Helvetica" w:hAnsi="Helvetica"/>
        </w:rPr>
        <w:t>(315) 733-2313.</w:t>
      </w:r>
    </w:p>
    <w:p w14:paraId="2D9685AF" w14:textId="733534D1" w:rsidR="00793815" w:rsidRPr="00164075" w:rsidRDefault="00793815" w:rsidP="00A66418">
      <w:pPr>
        <w:jc w:val="center"/>
        <w:rPr>
          <w:rFonts w:ascii="Helvetica" w:hAnsi="Helvetica"/>
        </w:rPr>
      </w:pPr>
      <w:r w:rsidRPr="00164075">
        <w:rPr>
          <w:rFonts w:ascii="Helvetica" w:hAnsi="Helvetica"/>
        </w:rPr>
        <w:t>###</w:t>
      </w:r>
    </w:p>
    <w:sectPr w:rsidR="00793815" w:rsidRPr="00164075" w:rsidSect="00EC6744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1E8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32A67"/>
    <w:multiLevelType w:val="hybridMultilevel"/>
    <w:tmpl w:val="E9C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1DB"/>
    <w:multiLevelType w:val="hybridMultilevel"/>
    <w:tmpl w:val="1F88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541D"/>
    <w:multiLevelType w:val="hybridMultilevel"/>
    <w:tmpl w:val="4A36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35FF"/>
    <w:multiLevelType w:val="hybridMultilevel"/>
    <w:tmpl w:val="76B6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3791"/>
    <w:multiLevelType w:val="hybridMultilevel"/>
    <w:tmpl w:val="F25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1AE5"/>
    <w:multiLevelType w:val="hybridMultilevel"/>
    <w:tmpl w:val="0D74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A257A"/>
    <w:multiLevelType w:val="hybridMultilevel"/>
    <w:tmpl w:val="EAC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1"/>
    <w:rsid w:val="00016F0F"/>
    <w:rsid w:val="00063DBC"/>
    <w:rsid w:val="001058FE"/>
    <w:rsid w:val="001330B5"/>
    <w:rsid w:val="0013538D"/>
    <w:rsid w:val="00143660"/>
    <w:rsid w:val="00164075"/>
    <w:rsid w:val="00175791"/>
    <w:rsid w:val="001A5ECB"/>
    <w:rsid w:val="0024681D"/>
    <w:rsid w:val="00287D8A"/>
    <w:rsid w:val="002B46E2"/>
    <w:rsid w:val="0030418F"/>
    <w:rsid w:val="00375BE0"/>
    <w:rsid w:val="003F2E10"/>
    <w:rsid w:val="0041515F"/>
    <w:rsid w:val="00463662"/>
    <w:rsid w:val="004735B9"/>
    <w:rsid w:val="004C6692"/>
    <w:rsid w:val="00551BD7"/>
    <w:rsid w:val="005B3D35"/>
    <w:rsid w:val="005F6914"/>
    <w:rsid w:val="0066233B"/>
    <w:rsid w:val="00664182"/>
    <w:rsid w:val="00674AC8"/>
    <w:rsid w:val="00695CE1"/>
    <w:rsid w:val="006E2715"/>
    <w:rsid w:val="006E6153"/>
    <w:rsid w:val="00753907"/>
    <w:rsid w:val="00765EC1"/>
    <w:rsid w:val="007710DA"/>
    <w:rsid w:val="00775D53"/>
    <w:rsid w:val="007930C0"/>
    <w:rsid w:val="00793815"/>
    <w:rsid w:val="007A020D"/>
    <w:rsid w:val="007D5EBE"/>
    <w:rsid w:val="00803911"/>
    <w:rsid w:val="00811BC4"/>
    <w:rsid w:val="008C774D"/>
    <w:rsid w:val="008F09E3"/>
    <w:rsid w:val="00905680"/>
    <w:rsid w:val="00947E0A"/>
    <w:rsid w:val="00967363"/>
    <w:rsid w:val="0098651C"/>
    <w:rsid w:val="009C2A3A"/>
    <w:rsid w:val="00A63F9D"/>
    <w:rsid w:val="00A66418"/>
    <w:rsid w:val="00A7168F"/>
    <w:rsid w:val="00A94028"/>
    <w:rsid w:val="00AC3830"/>
    <w:rsid w:val="00AE02F6"/>
    <w:rsid w:val="00AF6E00"/>
    <w:rsid w:val="00AF6F3A"/>
    <w:rsid w:val="00B04A9B"/>
    <w:rsid w:val="00B42B98"/>
    <w:rsid w:val="00B632D8"/>
    <w:rsid w:val="00B77F79"/>
    <w:rsid w:val="00BB3478"/>
    <w:rsid w:val="00C30982"/>
    <w:rsid w:val="00C347AC"/>
    <w:rsid w:val="00C86659"/>
    <w:rsid w:val="00C915D8"/>
    <w:rsid w:val="00CC1103"/>
    <w:rsid w:val="00CD64AC"/>
    <w:rsid w:val="00CF08CE"/>
    <w:rsid w:val="00CF334D"/>
    <w:rsid w:val="00D15AF4"/>
    <w:rsid w:val="00D43344"/>
    <w:rsid w:val="00D5799B"/>
    <w:rsid w:val="00D846D0"/>
    <w:rsid w:val="00D964A8"/>
    <w:rsid w:val="00DC7949"/>
    <w:rsid w:val="00E25FBB"/>
    <w:rsid w:val="00E32403"/>
    <w:rsid w:val="00E410E9"/>
    <w:rsid w:val="00EC6744"/>
    <w:rsid w:val="00EF1835"/>
    <w:rsid w:val="00F00369"/>
    <w:rsid w:val="00FA58B7"/>
    <w:rsid w:val="00FD29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44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791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151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3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15"/>
  </w:style>
  <w:style w:type="character" w:customStyle="1" w:styleId="CommentTextChar">
    <w:name w:val="Comment Text Char"/>
    <w:link w:val="CommentText"/>
    <w:uiPriority w:val="99"/>
    <w:semiHidden/>
    <w:rsid w:val="0079381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1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9381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815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A58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A3A"/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96736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B3D35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Paige Group</Company>
  <LinksUpToDate>false</LinksUpToDate>
  <CharactersWithSpaces>1163</CharactersWithSpaces>
  <SharedDoc>false</SharedDoc>
  <HLinks>
    <vt:vector size="6" baseType="variant">
      <vt:variant>
        <vt:i4>4653082</vt:i4>
      </vt:variant>
      <vt:variant>
        <vt:i4>-1</vt:i4>
      </vt:variant>
      <vt:variant>
        <vt:i4>1026</vt:i4>
      </vt:variant>
      <vt:variant>
        <vt:i4>1</vt:i4>
      </vt:variant>
      <vt:variant>
        <vt:lpwstr>Sewer Lining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Manion</dc:creator>
  <cp:keywords/>
  <cp:lastModifiedBy>Micaela Parker</cp:lastModifiedBy>
  <cp:revision>8</cp:revision>
  <cp:lastPrinted>2014-02-03T14:15:00Z</cp:lastPrinted>
  <dcterms:created xsi:type="dcterms:W3CDTF">2018-06-05T15:59:00Z</dcterms:created>
  <dcterms:modified xsi:type="dcterms:W3CDTF">2018-06-05T16:25:00Z</dcterms:modified>
</cp:coreProperties>
</file>